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3" w:rsidRDefault="00D91573" w:rsidP="00D91573">
      <w:pPr>
        <w:rPr>
          <w:b/>
          <w:sz w:val="28"/>
          <w:szCs w:val="28"/>
        </w:rPr>
      </w:pPr>
      <w:r>
        <w:rPr>
          <w:b/>
          <w:sz w:val="28"/>
          <w:szCs w:val="28"/>
        </w:rPr>
        <w:t xml:space="preserve">Attachment 1: Application Package for </w:t>
      </w:r>
      <w:r w:rsidRPr="0086271F">
        <w:rPr>
          <w:b/>
          <w:sz w:val="28"/>
          <w:szCs w:val="28"/>
        </w:rPr>
        <w:t>Disconnected Impervious Surfaces:</w:t>
      </w:r>
    </w:p>
    <w:p w:rsidR="00D91573" w:rsidRPr="00D91573" w:rsidRDefault="00D91573" w:rsidP="00D91573">
      <w:pPr>
        <w:rPr>
          <w:b/>
          <w:i/>
          <w:sz w:val="28"/>
          <w:szCs w:val="28"/>
        </w:rPr>
      </w:pPr>
      <w:r>
        <w:rPr>
          <w:b/>
          <w:i/>
          <w:sz w:val="28"/>
          <w:szCs w:val="28"/>
        </w:rPr>
        <w:t xml:space="preserve">Note – this form must be included as an attachment to a non-residential credit form. </w:t>
      </w:r>
    </w:p>
    <w:p w:rsidR="00D91573" w:rsidRPr="00564CE1" w:rsidRDefault="00D91573" w:rsidP="00D91573">
      <w:pPr>
        <w:rPr>
          <w:b/>
          <w:sz w:val="24"/>
          <w:szCs w:val="24"/>
          <w:u w:val="single"/>
        </w:rPr>
      </w:pPr>
      <w:r w:rsidRPr="00564CE1">
        <w:rPr>
          <w:b/>
          <w:sz w:val="24"/>
          <w:szCs w:val="24"/>
          <w:u w:val="single"/>
        </w:rPr>
        <w:t>Required:</w:t>
      </w:r>
    </w:p>
    <w:p w:rsidR="00D91573" w:rsidRDefault="00D91573" w:rsidP="00D91573">
      <w:sdt>
        <w:sdtPr>
          <w:id w:val="424625513"/>
          <w14:checkbox>
            <w14:checked w14:val="0"/>
            <w14:checkedState w14:val="2612" w14:font="MS Gothic"/>
            <w14:uncheckedState w14:val="2610" w14:font="MS Gothic"/>
          </w14:checkbox>
        </w:sdtPr>
        <w:sdtContent>
          <w:r>
            <w:rPr>
              <w:rFonts w:ascii="MS Gothic" w:eastAsia="MS Gothic" w:hAnsi="MS Gothic" w:hint="eastAsia"/>
            </w:rPr>
            <w:t>☐</w:t>
          </w:r>
        </w:sdtContent>
      </w:sdt>
      <w:r w:rsidRPr="00F51B98">
        <w:t xml:space="preserve"> </w:t>
      </w:r>
      <w:r>
        <w:t xml:space="preserve">Sketch/site plan with dimensions depicting: </w:t>
      </w:r>
    </w:p>
    <w:p w:rsidR="00D91573" w:rsidRDefault="00D91573" w:rsidP="00D91573">
      <w:pPr>
        <w:pStyle w:val="ListParagraph"/>
        <w:numPr>
          <w:ilvl w:val="0"/>
          <w:numId w:val="1"/>
        </w:numPr>
      </w:pPr>
      <w:r>
        <w:t>Area (sf) of the storm water runoff and area (sf) of the pervious area accepting the storm water runoff.  Drainage areas need to be delineated and must be quantified in terms of total, impervious, and pervious areas;</w:t>
      </w:r>
    </w:p>
    <w:p w:rsidR="00D91573" w:rsidRDefault="00D91573" w:rsidP="00D91573">
      <w:pPr>
        <w:pStyle w:val="ListParagraph"/>
        <w:numPr>
          <w:ilvl w:val="0"/>
          <w:numId w:val="1"/>
        </w:numPr>
      </w:pPr>
      <w:r>
        <w:t>Number each of the impervious areas that discharge onto a pervious area</w:t>
      </w:r>
    </w:p>
    <w:p w:rsidR="00D91573" w:rsidRDefault="00D91573" w:rsidP="00D91573">
      <w:pPr>
        <w:pStyle w:val="ListParagraph"/>
        <w:numPr>
          <w:ilvl w:val="0"/>
          <w:numId w:val="1"/>
        </w:numPr>
      </w:pPr>
      <w:r>
        <w:t>Fill out the table below</w:t>
      </w:r>
    </w:p>
    <w:p w:rsidR="00D91573" w:rsidRDefault="00D91573" w:rsidP="00D91573">
      <w:r>
        <w:t>Use a google earth image, a parcel viewer image or a site plan that you may have.</w:t>
      </w:r>
    </w:p>
    <w:p w:rsidR="00D91573" w:rsidRDefault="00D91573" w:rsidP="00D91573">
      <w:pPr>
        <w:rPr>
          <w:b/>
        </w:rPr>
      </w:pPr>
      <w:r>
        <w:rPr>
          <w:b/>
        </w:rPr>
        <w:t>Table of Disconnected Impervious Area/ Disconnected Downspouts for Non-residential Properties</w:t>
      </w:r>
    </w:p>
    <w:tbl>
      <w:tblPr>
        <w:tblStyle w:val="TableGrid"/>
        <w:tblW w:w="0" w:type="auto"/>
        <w:tblLook w:val="04A0" w:firstRow="1" w:lastRow="0" w:firstColumn="1" w:lastColumn="0" w:noHBand="0" w:noVBand="1"/>
      </w:tblPr>
      <w:tblGrid>
        <w:gridCol w:w="1174"/>
        <w:gridCol w:w="1150"/>
        <w:gridCol w:w="1136"/>
        <w:gridCol w:w="1173"/>
        <w:gridCol w:w="1218"/>
        <w:gridCol w:w="1136"/>
        <w:gridCol w:w="986"/>
        <w:gridCol w:w="1377"/>
      </w:tblGrid>
      <w:tr w:rsidR="00D91573" w:rsidRPr="00F70DC5" w:rsidTr="00000C51">
        <w:tc>
          <w:tcPr>
            <w:tcW w:w="1265" w:type="dxa"/>
          </w:tcPr>
          <w:p w:rsidR="00D91573" w:rsidRPr="00F70DC5" w:rsidRDefault="00D91573" w:rsidP="00000C51">
            <w:pPr>
              <w:rPr>
                <w:sz w:val="20"/>
              </w:rPr>
            </w:pPr>
            <w:r w:rsidRPr="00F70DC5">
              <w:rPr>
                <w:sz w:val="20"/>
              </w:rPr>
              <w:t>Impervious area number</w:t>
            </w:r>
          </w:p>
        </w:tc>
        <w:tc>
          <w:tcPr>
            <w:tcW w:w="1247" w:type="dxa"/>
          </w:tcPr>
          <w:p w:rsidR="00D91573" w:rsidRPr="00F70DC5" w:rsidRDefault="00D91573" w:rsidP="00000C51">
            <w:pPr>
              <w:rPr>
                <w:sz w:val="20"/>
              </w:rPr>
            </w:pPr>
            <w:r w:rsidRPr="00F70DC5">
              <w:rPr>
                <w:sz w:val="20"/>
              </w:rPr>
              <w:t>Type of Area</w:t>
            </w:r>
          </w:p>
          <w:p w:rsidR="00D91573" w:rsidRPr="00F70DC5" w:rsidRDefault="00D91573" w:rsidP="00000C51">
            <w:pPr>
              <w:rPr>
                <w:sz w:val="20"/>
              </w:rPr>
            </w:pPr>
            <w:r w:rsidRPr="00F70DC5">
              <w:rPr>
                <w:sz w:val="20"/>
              </w:rPr>
              <w:t>(e.g. roof, sidewalk, pavement)</w:t>
            </w:r>
          </w:p>
        </w:tc>
        <w:tc>
          <w:tcPr>
            <w:tcW w:w="1238" w:type="dxa"/>
          </w:tcPr>
          <w:p w:rsidR="00D91573" w:rsidRPr="00F70DC5" w:rsidRDefault="00D91573" w:rsidP="00000C51">
            <w:pPr>
              <w:rPr>
                <w:sz w:val="20"/>
              </w:rPr>
            </w:pPr>
            <w:r w:rsidRPr="00F70DC5">
              <w:rPr>
                <w:sz w:val="20"/>
              </w:rPr>
              <w:t>Dimension of area (length * width)</w:t>
            </w:r>
          </w:p>
        </w:tc>
        <w:tc>
          <w:tcPr>
            <w:tcW w:w="1265" w:type="dxa"/>
          </w:tcPr>
          <w:p w:rsidR="00D91573" w:rsidRPr="00F70DC5" w:rsidRDefault="00D91573" w:rsidP="00000C51">
            <w:pPr>
              <w:rPr>
                <w:sz w:val="20"/>
              </w:rPr>
            </w:pPr>
            <w:r w:rsidRPr="00F70DC5">
              <w:rPr>
                <w:sz w:val="20"/>
              </w:rPr>
              <w:t>Total Impervious Area</w:t>
            </w:r>
          </w:p>
        </w:tc>
        <w:tc>
          <w:tcPr>
            <w:tcW w:w="1298" w:type="dxa"/>
          </w:tcPr>
          <w:p w:rsidR="00D91573" w:rsidRPr="00F70DC5" w:rsidRDefault="00D91573" w:rsidP="00000C51">
            <w:pPr>
              <w:rPr>
                <w:sz w:val="20"/>
              </w:rPr>
            </w:pPr>
            <w:r w:rsidRPr="00F70DC5">
              <w:rPr>
                <w:sz w:val="20"/>
              </w:rPr>
              <w:t>Pervious area type (lawn, garden, landscaping gravel)</w:t>
            </w:r>
          </w:p>
        </w:tc>
        <w:tc>
          <w:tcPr>
            <w:tcW w:w="1238" w:type="dxa"/>
          </w:tcPr>
          <w:p w:rsidR="00D91573" w:rsidRPr="00F70DC5" w:rsidRDefault="00D91573" w:rsidP="00000C51">
            <w:pPr>
              <w:rPr>
                <w:sz w:val="20"/>
              </w:rPr>
            </w:pPr>
            <w:r w:rsidRPr="00F70DC5">
              <w:rPr>
                <w:sz w:val="20"/>
              </w:rPr>
              <w:t>Dimension of pervious area (length * width)</w:t>
            </w:r>
          </w:p>
        </w:tc>
        <w:tc>
          <w:tcPr>
            <w:tcW w:w="1126" w:type="dxa"/>
          </w:tcPr>
          <w:p w:rsidR="00D91573" w:rsidRPr="00F70DC5" w:rsidRDefault="00D91573" w:rsidP="00000C51">
            <w:pPr>
              <w:rPr>
                <w:sz w:val="20"/>
              </w:rPr>
            </w:pPr>
            <w:r w:rsidRPr="00F70DC5">
              <w:rPr>
                <w:sz w:val="20"/>
              </w:rPr>
              <w:t>Total Pervious Area</w:t>
            </w:r>
          </w:p>
        </w:tc>
        <w:tc>
          <w:tcPr>
            <w:tcW w:w="673" w:type="dxa"/>
          </w:tcPr>
          <w:p w:rsidR="00D91573" w:rsidRPr="00F70DC5" w:rsidRDefault="00D91573" w:rsidP="00000C51">
            <w:pPr>
              <w:rPr>
                <w:sz w:val="20"/>
              </w:rPr>
            </w:pPr>
            <w:r w:rsidRPr="00F70DC5">
              <w:rPr>
                <w:sz w:val="20"/>
              </w:rPr>
              <w:t xml:space="preserve">Practice area ratio </w:t>
            </w:r>
          </w:p>
          <w:p w:rsidR="00D91573" w:rsidRPr="00F70DC5" w:rsidRDefault="00D91573" w:rsidP="00000C51">
            <w:pPr>
              <w:rPr>
                <w:sz w:val="20"/>
              </w:rPr>
            </w:pPr>
            <w:r w:rsidRPr="00F70DC5">
              <w:rPr>
                <w:sz w:val="20"/>
              </w:rPr>
              <w:t xml:space="preserve">= </w:t>
            </w:r>
            <m:oMath>
              <m:f>
                <m:fPr>
                  <m:ctrlPr>
                    <w:rPr>
                      <w:rFonts w:ascii="Cambria Math" w:hAnsi="Cambria Math"/>
                      <w:i/>
                      <w:sz w:val="20"/>
                    </w:rPr>
                  </m:ctrlPr>
                </m:fPr>
                <m:num>
                  <m:r>
                    <w:rPr>
                      <w:rFonts w:ascii="Cambria Math" w:hAnsi="Cambria Math"/>
                      <w:sz w:val="20"/>
                    </w:rPr>
                    <m:t>Pervious area</m:t>
                  </m:r>
                </m:num>
                <m:den>
                  <m:r>
                    <w:rPr>
                      <w:rFonts w:ascii="Cambria Math" w:hAnsi="Cambria Math"/>
                      <w:sz w:val="20"/>
                    </w:rPr>
                    <m:t>Impervious Area</m:t>
                  </m:r>
                </m:den>
              </m:f>
            </m:oMath>
          </w:p>
        </w:tc>
      </w:tr>
      <w:tr w:rsidR="00D91573" w:rsidTr="00000C51">
        <w:tc>
          <w:tcPr>
            <w:tcW w:w="1265" w:type="dxa"/>
          </w:tcPr>
          <w:p w:rsidR="00D91573" w:rsidRDefault="00D91573" w:rsidP="00000C51"/>
        </w:tc>
        <w:tc>
          <w:tcPr>
            <w:tcW w:w="1247" w:type="dxa"/>
          </w:tcPr>
          <w:p w:rsidR="00D91573" w:rsidRDefault="00D91573" w:rsidP="00000C51"/>
        </w:tc>
        <w:tc>
          <w:tcPr>
            <w:tcW w:w="1238" w:type="dxa"/>
          </w:tcPr>
          <w:p w:rsidR="00D91573" w:rsidRDefault="00D91573" w:rsidP="00000C51"/>
        </w:tc>
        <w:tc>
          <w:tcPr>
            <w:tcW w:w="1265" w:type="dxa"/>
          </w:tcPr>
          <w:p w:rsidR="00D91573" w:rsidRDefault="00D91573" w:rsidP="00000C51"/>
        </w:tc>
        <w:tc>
          <w:tcPr>
            <w:tcW w:w="1298" w:type="dxa"/>
          </w:tcPr>
          <w:p w:rsidR="00D91573" w:rsidRDefault="00D91573" w:rsidP="00000C51"/>
        </w:tc>
        <w:tc>
          <w:tcPr>
            <w:tcW w:w="1238" w:type="dxa"/>
          </w:tcPr>
          <w:p w:rsidR="00D91573" w:rsidRDefault="00D91573" w:rsidP="00000C51"/>
        </w:tc>
        <w:tc>
          <w:tcPr>
            <w:tcW w:w="1126" w:type="dxa"/>
          </w:tcPr>
          <w:p w:rsidR="00D91573" w:rsidRDefault="00D91573" w:rsidP="00000C51"/>
        </w:tc>
        <w:tc>
          <w:tcPr>
            <w:tcW w:w="673" w:type="dxa"/>
          </w:tcPr>
          <w:p w:rsidR="00D91573" w:rsidRDefault="00D91573" w:rsidP="00000C51"/>
        </w:tc>
      </w:tr>
      <w:tr w:rsidR="00D91573" w:rsidTr="00000C51">
        <w:tc>
          <w:tcPr>
            <w:tcW w:w="1265" w:type="dxa"/>
          </w:tcPr>
          <w:p w:rsidR="00D91573" w:rsidRDefault="00D91573" w:rsidP="00000C51"/>
        </w:tc>
        <w:tc>
          <w:tcPr>
            <w:tcW w:w="1247" w:type="dxa"/>
          </w:tcPr>
          <w:p w:rsidR="00D91573" w:rsidRDefault="00D91573" w:rsidP="00000C51"/>
        </w:tc>
        <w:tc>
          <w:tcPr>
            <w:tcW w:w="1238" w:type="dxa"/>
          </w:tcPr>
          <w:p w:rsidR="00D91573" w:rsidRDefault="00D91573" w:rsidP="00000C51"/>
        </w:tc>
        <w:tc>
          <w:tcPr>
            <w:tcW w:w="1265" w:type="dxa"/>
          </w:tcPr>
          <w:p w:rsidR="00D91573" w:rsidRDefault="00D91573" w:rsidP="00000C51"/>
        </w:tc>
        <w:tc>
          <w:tcPr>
            <w:tcW w:w="1298" w:type="dxa"/>
          </w:tcPr>
          <w:p w:rsidR="00D91573" w:rsidRDefault="00D91573" w:rsidP="00000C51"/>
        </w:tc>
        <w:tc>
          <w:tcPr>
            <w:tcW w:w="1238" w:type="dxa"/>
          </w:tcPr>
          <w:p w:rsidR="00D91573" w:rsidRDefault="00D91573" w:rsidP="00000C51"/>
        </w:tc>
        <w:tc>
          <w:tcPr>
            <w:tcW w:w="1126" w:type="dxa"/>
          </w:tcPr>
          <w:p w:rsidR="00D91573" w:rsidRDefault="00D91573" w:rsidP="00000C51"/>
        </w:tc>
        <w:tc>
          <w:tcPr>
            <w:tcW w:w="673" w:type="dxa"/>
          </w:tcPr>
          <w:p w:rsidR="00D91573" w:rsidRDefault="00D91573" w:rsidP="00000C51"/>
        </w:tc>
      </w:tr>
      <w:tr w:rsidR="00D91573" w:rsidTr="00000C51">
        <w:tc>
          <w:tcPr>
            <w:tcW w:w="1265" w:type="dxa"/>
          </w:tcPr>
          <w:p w:rsidR="00D91573" w:rsidRDefault="00D91573" w:rsidP="00000C51"/>
        </w:tc>
        <w:tc>
          <w:tcPr>
            <w:tcW w:w="1247" w:type="dxa"/>
          </w:tcPr>
          <w:p w:rsidR="00D91573" w:rsidRDefault="00D91573" w:rsidP="00000C51"/>
        </w:tc>
        <w:tc>
          <w:tcPr>
            <w:tcW w:w="1238" w:type="dxa"/>
          </w:tcPr>
          <w:p w:rsidR="00D91573" w:rsidRDefault="00D91573" w:rsidP="00000C51"/>
        </w:tc>
        <w:tc>
          <w:tcPr>
            <w:tcW w:w="1265" w:type="dxa"/>
          </w:tcPr>
          <w:p w:rsidR="00D91573" w:rsidRDefault="00D91573" w:rsidP="00000C51"/>
        </w:tc>
        <w:tc>
          <w:tcPr>
            <w:tcW w:w="1298" w:type="dxa"/>
          </w:tcPr>
          <w:p w:rsidR="00D91573" w:rsidRDefault="00D91573" w:rsidP="00000C51"/>
        </w:tc>
        <w:tc>
          <w:tcPr>
            <w:tcW w:w="1238" w:type="dxa"/>
          </w:tcPr>
          <w:p w:rsidR="00D91573" w:rsidRDefault="00D91573" w:rsidP="00000C51"/>
        </w:tc>
        <w:tc>
          <w:tcPr>
            <w:tcW w:w="1126" w:type="dxa"/>
          </w:tcPr>
          <w:p w:rsidR="00D91573" w:rsidRDefault="00D91573" w:rsidP="00000C51"/>
        </w:tc>
        <w:tc>
          <w:tcPr>
            <w:tcW w:w="673" w:type="dxa"/>
          </w:tcPr>
          <w:p w:rsidR="00D91573" w:rsidRDefault="00D91573" w:rsidP="00000C51"/>
        </w:tc>
      </w:tr>
      <w:tr w:rsidR="00D91573" w:rsidTr="00000C51">
        <w:tc>
          <w:tcPr>
            <w:tcW w:w="1265" w:type="dxa"/>
          </w:tcPr>
          <w:p w:rsidR="00D91573" w:rsidRDefault="00D91573" w:rsidP="00000C51"/>
        </w:tc>
        <w:tc>
          <w:tcPr>
            <w:tcW w:w="1247" w:type="dxa"/>
          </w:tcPr>
          <w:p w:rsidR="00D91573" w:rsidRDefault="00D91573" w:rsidP="00000C51"/>
        </w:tc>
        <w:tc>
          <w:tcPr>
            <w:tcW w:w="1238" w:type="dxa"/>
          </w:tcPr>
          <w:p w:rsidR="00D91573" w:rsidRDefault="00D91573" w:rsidP="00000C51"/>
        </w:tc>
        <w:tc>
          <w:tcPr>
            <w:tcW w:w="1265" w:type="dxa"/>
          </w:tcPr>
          <w:p w:rsidR="00D91573" w:rsidRDefault="00D91573" w:rsidP="00000C51"/>
        </w:tc>
        <w:tc>
          <w:tcPr>
            <w:tcW w:w="1298" w:type="dxa"/>
          </w:tcPr>
          <w:p w:rsidR="00D91573" w:rsidRDefault="00D91573" w:rsidP="00000C51"/>
        </w:tc>
        <w:tc>
          <w:tcPr>
            <w:tcW w:w="1238" w:type="dxa"/>
          </w:tcPr>
          <w:p w:rsidR="00D91573" w:rsidRDefault="00D91573" w:rsidP="00000C51"/>
        </w:tc>
        <w:tc>
          <w:tcPr>
            <w:tcW w:w="1126" w:type="dxa"/>
          </w:tcPr>
          <w:p w:rsidR="00D91573" w:rsidRDefault="00D91573" w:rsidP="00000C51"/>
        </w:tc>
        <w:tc>
          <w:tcPr>
            <w:tcW w:w="673" w:type="dxa"/>
          </w:tcPr>
          <w:p w:rsidR="00D91573" w:rsidRDefault="00D91573" w:rsidP="00000C51"/>
        </w:tc>
      </w:tr>
      <w:tr w:rsidR="00D91573" w:rsidTr="00000C51">
        <w:tc>
          <w:tcPr>
            <w:tcW w:w="1265" w:type="dxa"/>
          </w:tcPr>
          <w:p w:rsidR="00D91573" w:rsidRDefault="00D91573" w:rsidP="00000C51"/>
        </w:tc>
        <w:tc>
          <w:tcPr>
            <w:tcW w:w="1247" w:type="dxa"/>
          </w:tcPr>
          <w:p w:rsidR="00D91573" w:rsidRDefault="00D91573" w:rsidP="00000C51"/>
        </w:tc>
        <w:tc>
          <w:tcPr>
            <w:tcW w:w="1238" w:type="dxa"/>
          </w:tcPr>
          <w:p w:rsidR="00D91573" w:rsidRDefault="00D91573" w:rsidP="00000C51"/>
        </w:tc>
        <w:tc>
          <w:tcPr>
            <w:tcW w:w="1265" w:type="dxa"/>
          </w:tcPr>
          <w:p w:rsidR="00D91573" w:rsidRDefault="00D91573" w:rsidP="00000C51"/>
        </w:tc>
        <w:tc>
          <w:tcPr>
            <w:tcW w:w="1298" w:type="dxa"/>
          </w:tcPr>
          <w:p w:rsidR="00D91573" w:rsidRDefault="00D91573" w:rsidP="00000C51"/>
        </w:tc>
        <w:tc>
          <w:tcPr>
            <w:tcW w:w="1238" w:type="dxa"/>
          </w:tcPr>
          <w:p w:rsidR="00D91573" w:rsidRDefault="00D91573" w:rsidP="00000C51"/>
        </w:tc>
        <w:tc>
          <w:tcPr>
            <w:tcW w:w="1126" w:type="dxa"/>
          </w:tcPr>
          <w:p w:rsidR="00D91573" w:rsidRDefault="00D91573" w:rsidP="00000C51"/>
        </w:tc>
        <w:tc>
          <w:tcPr>
            <w:tcW w:w="673" w:type="dxa"/>
          </w:tcPr>
          <w:p w:rsidR="00D91573" w:rsidRDefault="00D91573" w:rsidP="00000C51"/>
        </w:tc>
      </w:tr>
      <w:tr w:rsidR="00D91573" w:rsidTr="00000C51">
        <w:tc>
          <w:tcPr>
            <w:tcW w:w="1265" w:type="dxa"/>
          </w:tcPr>
          <w:p w:rsidR="00D91573" w:rsidRDefault="00D91573" w:rsidP="00000C51"/>
        </w:tc>
        <w:tc>
          <w:tcPr>
            <w:tcW w:w="1247" w:type="dxa"/>
          </w:tcPr>
          <w:p w:rsidR="00D91573" w:rsidRDefault="00D91573" w:rsidP="00000C51"/>
        </w:tc>
        <w:tc>
          <w:tcPr>
            <w:tcW w:w="1238" w:type="dxa"/>
          </w:tcPr>
          <w:p w:rsidR="00D91573" w:rsidRDefault="00D91573" w:rsidP="00000C51"/>
        </w:tc>
        <w:tc>
          <w:tcPr>
            <w:tcW w:w="1265" w:type="dxa"/>
          </w:tcPr>
          <w:p w:rsidR="00D91573" w:rsidRDefault="00D91573" w:rsidP="00000C51"/>
        </w:tc>
        <w:tc>
          <w:tcPr>
            <w:tcW w:w="1298" w:type="dxa"/>
          </w:tcPr>
          <w:p w:rsidR="00D91573" w:rsidRDefault="00D91573" w:rsidP="00000C51"/>
        </w:tc>
        <w:tc>
          <w:tcPr>
            <w:tcW w:w="1238" w:type="dxa"/>
          </w:tcPr>
          <w:p w:rsidR="00D91573" w:rsidRDefault="00D91573" w:rsidP="00000C51"/>
        </w:tc>
        <w:tc>
          <w:tcPr>
            <w:tcW w:w="1126" w:type="dxa"/>
          </w:tcPr>
          <w:p w:rsidR="00D91573" w:rsidRDefault="00D91573" w:rsidP="00000C51"/>
        </w:tc>
        <w:tc>
          <w:tcPr>
            <w:tcW w:w="673" w:type="dxa"/>
          </w:tcPr>
          <w:p w:rsidR="00D91573" w:rsidRDefault="00D91573" w:rsidP="00000C51"/>
        </w:tc>
      </w:tr>
      <w:tr w:rsidR="00D91573" w:rsidTr="00000C51">
        <w:tc>
          <w:tcPr>
            <w:tcW w:w="1265" w:type="dxa"/>
          </w:tcPr>
          <w:p w:rsidR="00D91573" w:rsidRDefault="00D91573" w:rsidP="00000C51"/>
        </w:tc>
        <w:tc>
          <w:tcPr>
            <w:tcW w:w="1247" w:type="dxa"/>
          </w:tcPr>
          <w:p w:rsidR="00D91573" w:rsidRDefault="00D91573" w:rsidP="00000C51"/>
        </w:tc>
        <w:tc>
          <w:tcPr>
            <w:tcW w:w="1238" w:type="dxa"/>
          </w:tcPr>
          <w:p w:rsidR="00D91573" w:rsidRDefault="00D91573" w:rsidP="00000C51"/>
        </w:tc>
        <w:tc>
          <w:tcPr>
            <w:tcW w:w="1265" w:type="dxa"/>
          </w:tcPr>
          <w:p w:rsidR="00D91573" w:rsidRDefault="00D91573" w:rsidP="00000C51"/>
        </w:tc>
        <w:tc>
          <w:tcPr>
            <w:tcW w:w="1298" w:type="dxa"/>
          </w:tcPr>
          <w:p w:rsidR="00D91573" w:rsidRDefault="00D91573" w:rsidP="00000C51"/>
        </w:tc>
        <w:tc>
          <w:tcPr>
            <w:tcW w:w="1238" w:type="dxa"/>
          </w:tcPr>
          <w:p w:rsidR="00D91573" w:rsidRDefault="00D91573" w:rsidP="00000C51"/>
        </w:tc>
        <w:tc>
          <w:tcPr>
            <w:tcW w:w="1126" w:type="dxa"/>
          </w:tcPr>
          <w:p w:rsidR="00D91573" w:rsidRDefault="00D91573" w:rsidP="00000C51"/>
        </w:tc>
        <w:tc>
          <w:tcPr>
            <w:tcW w:w="673" w:type="dxa"/>
          </w:tcPr>
          <w:p w:rsidR="00D91573" w:rsidRDefault="00D91573" w:rsidP="00000C51"/>
        </w:tc>
      </w:tr>
    </w:tbl>
    <w:p w:rsidR="00D91573" w:rsidRDefault="00D91573" w:rsidP="00D91573"/>
    <w:p w:rsidR="00D91573" w:rsidRDefault="00D91573" w:rsidP="00D91573">
      <w:sdt>
        <w:sdtPr>
          <w:id w:val="-603643648"/>
          <w14:checkbox>
            <w14:checked w14:val="0"/>
            <w14:checkedState w14:val="2612" w14:font="MS Gothic"/>
            <w14:uncheckedState w14:val="2610" w14:font="MS Gothic"/>
          </w14:checkbox>
        </w:sdtPr>
        <w:sdtContent>
          <w:r>
            <w:rPr>
              <w:rFonts w:ascii="MS Gothic" w:eastAsia="MS Gothic" w:hAnsi="MS Gothic" w:hint="eastAsia"/>
            </w:rPr>
            <w:t>☐</w:t>
          </w:r>
        </w:sdtContent>
      </w:sdt>
      <w:r w:rsidRPr="0086271F">
        <w:t xml:space="preserve"> </w:t>
      </w:r>
      <w:r>
        <w:t xml:space="preserve">Photographs of the property.  Show on a site sketch the direction that the picture is taken in. </w:t>
      </w:r>
    </w:p>
    <w:p w:rsidR="00D91573" w:rsidRDefault="00D91573" w:rsidP="00D91573">
      <w:sdt>
        <w:sdtPr>
          <w:id w:val="768733736"/>
          <w14:checkbox>
            <w14:checked w14:val="0"/>
            <w14:checkedState w14:val="2612" w14:font="MS Gothic"/>
            <w14:uncheckedState w14:val="2610" w14:font="MS Gothic"/>
          </w14:checkbox>
        </w:sdtPr>
        <w:sdtContent>
          <w:r>
            <w:rPr>
              <w:rFonts w:ascii="MS Gothic" w:eastAsia="MS Gothic" w:hAnsi="MS Gothic" w:hint="eastAsia"/>
            </w:rPr>
            <w:t>☐</w:t>
          </w:r>
        </w:sdtContent>
      </w:sdt>
      <w:r w:rsidRPr="00F51B98">
        <w:t xml:space="preserve"> </w:t>
      </w:r>
      <w:r>
        <w:t xml:space="preserve">Complete the disconnected impervious surface check list for each of the disconnected impervious locations </w:t>
      </w:r>
    </w:p>
    <w:p w:rsidR="00D91573" w:rsidRDefault="00D91573" w:rsidP="00D91573">
      <w:pPr>
        <w:rPr>
          <w:b/>
        </w:rPr>
      </w:pPr>
      <w:r>
        <w:rPr>
          <w:b/>
        </w:rPr>
        <w:br w:type="page"/>
      </w:r>
    </w:p>
    <w:p w:rsidR="00D91573" w:rsidRPr="00D91573" w:rsidRDefault="00D91573" w:rsidP="00D91573">
      <w:pPr>
        <w:rPr>
          <w:b/>
          <w:sz w:val="28"/>
        </w:rPr>
      </w:pPr>
      <w:bookmarkStart w:id="0" w:name="_GoBack"/>
      <w:r w:rsidRPr="00D91573">
        <w:rPr>
          <w:b/>
          <w:sz w:val="28"/>
        </w:rPr>
        <w:lastRenderedPageBreak/>
        <w:t>Attachment 1 (continued): Disconnected Impervious Surfaces</w:t>
      </w:r>
    </w:p>
    <w:bookmarkEnd w:id="0"/>
    <w:p w:rsidR="00D91573" w:rsidRPr="00F21DDA" w:rsidRDefault="00D91573" w:rsidP="00D91573">
      <w:pPr>
        <w:rPr>
          <w:b/>
        </w:rPr>
      </w:pPr>
      <w:r>
        <w:rPr>
          <w:b/>
        </w:rPr>
        <w:t>Disconnected Impervious Surface Checklist</w:t>
      </w:r>
    </w:p>
    <w:tbl>
      <w:tblPr>
        <w:tblStyle w:val="TableGrid"/>
        <w:tblW w:w="0" w:type="auto"/>
        <w:tblLook w:val="04A0" w:firstRow="1" w:lastRow="0" w:firstColumn="1" w:lastColumn="0" w:noHBand="0" w:noVBand="1"/>
      </w:tblPr>
      <w:tblGrid>
        <w:gridCol w:w="5660"/>
        <w:gridCol w:w="797"/>
        <w:gridCol w:w="797"/>
        <w:gridCol w:w="797"/>
        <w:gridCol w:w="797"/>
      </w:tblGrid>
      <w:tr w:rsidR="00D91573" w:rsidTr="00000C51">
        <w:tc>
          <w:tcPr>
            <w:tcW w:w="0" w:type="auto"/>
          </w:tcPr>
          <w:p w:rsidR="00D91573" w:rsidRDefault="00D91573" w:rsidP="00000C51">
            <w:r>
              <w:t>Requirement/ Criteria</w:t>
            </w:r>
          </w:p>
        </w:tc>
        <w:tc>
          <w:tcPr>
            <w:tcW w:w="0" w:type="auto"/>
          </w:tcPr>
          <w:p w:rsidR="00D91573" w:rsidRDefault="00D91573" w:rsidP="00000C51">
            <w:r>
              <w:t>Area 1</w:t>
            </w:r>
          </w:p>
        </w:tc>
        <w:tc>
          <w:tcPr>
            <w:tcW w:w="0" w:type="auto"/>
          </w:tcPr>
          <w:p w:rsidR="00D91573" w:rsidRDefault="00D91573" w:rsidP="00000C51">
            <w:r>
              <w:t>Area 2</w:t>
            </w:r>
          </w:p>
        </w:tc>
        <w:tc>
          <w:tcPr>
            <w:tcW w:w="0" w:type="auto"/>
          </w:tcPr>
          <w:p w:rsidR="00D91573" w:rsidRDefault="00D91573" w:rsidP="00000C51">
            <w:r>
              <w:t>Area 3</w:t>
            </w:r>
          </w:p>
        </w:tc>
        <w:tc>
          <w:tcPr>
            <w:tcW w:w="0" w:type="auto"/>
          </w:tcPr>
          <w:p w:rsidR="00D91573" w:rsidRDefault="00D91573" w:rsidP="00000C51">
            <w:r>
              <w:t>Area 4</w:t>
            </w:r>
          </w:p>
        </w:tc>
      </w:tr>
      <w:tr w:rsidR="00D91573" w:rsidTr="00000C51">
        <w:tc>
          <w:tcPr>
            <w:tcW w:w="0" w:type="auto"/>
          </w:tcPr>
          <w:p w:rsidR="00D91573" w:rsidRDefault="00D91573" w:rsidP="00000C51">
            <w:r w:rsidRPr="006A2D47">
              <w:t>Maximum Drainage Area length &lt; 75 feet.</w:t>
            </w:r>
          </w:p>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r>
      <w:tr w:rsidR="00D91573" w:rsidTr="00000C51">
        <w:tc>
          <w:tcPr>
            <w:tcW w:w="0" w:type="auto"/>
          </w:tcPr>
          <w:p w:rsidR="00D91573" w:rsidRDefault="00D91573" w:rsidP="00000C51">
            <w:r w:rsidRPr="006A2D47">
              <w:t>Minimum flow path at least 25 feet</w:t>
            </w:r>
          </w:p>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r>
      <w:tr w:rsidR="00D91573" w:rsidTr="00000C51">
        <w:tc>
          <w:tcPr>
            <w:tcW w:w="0" w:type="auto"/>
          </w:tcPr>
          <w:p w:rsidR="00D91573" w:rsidRDefault="00D91573" w:rsidP="00000C51">
            <w:r w:rsidRPr="006A2D47">
              <w:t>Has the practice area been calculated?</w:t>
            </w:r>
          </w:p>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r>
      <w:tr w:rsidR="00D91573" w:rsidTr="00000C51">
        <w:tc>
          <w:tcPr>
            <w:tcW w:w="0" w:type="auto"/>
          </w:tcPr>
          <w:p w:rsidR="00D91573" w:rsidRDefault="00D91573" w:rsidP="00000C51">
            <w:r w:rsidRPr="006A2D47">
              <w:t>Minimum practice ratio &gt; 0.33 without gravel verge.</w:t>
            </w:r>
          </w:p>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r>
      <w:tr w:rsidR="00D91573" w:rsidTr="00000C51">
        <w:tc>
          <w:tcPr>
            <w:tcW w:w="0" w:type="auto"/>
          </w:tcPr>
          <w:p w:rsidR="00D91573" w:rsidRDefault="00D91573" w:rsidP="00000C51">
            <w:r w:rsidRPr="006A2D47">
              <w:t>Minimum practice ratio &gt; 0.15 with gravel verge.</w:t>
            </w:r>
          </w:p>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r>
      <w:tr w:rsidR="00D91573" w:rsidTr="00000C51">
        <w:tc>
          <w:tcPr>
            <w:tcW w:w="0" w:type="auto"/>
          </w:tcPr>
          <w:p w:rsidR="00D91573" w:rsidRDefault="00D91573" w:rsidP="00000C51">
            <w:r w:rsidRPr="006A2D47">
              <w:t>Is impervious area entering the pervious area via sheet flow?</w:t>
            </w:r>
          </w:p>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r>
      <w:tr w:rsidR="00D91573" w:rsidTr="00000C51">
        <w:tc>
          <w:tcPr>
            <w:tcW w:w="0" w:type="auto"/>
          </w:tcPr>
          <w:p w:rsidR="00D91573" w:rsidRDefault="00D91573" w:rsidP="00000C51">
            <w:r w:rsidRPr="006A2D47">
              <w:t>Disconnected downspouts &gt; 5 feet from building?</w:t>
            </w:r>
          </w:p>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r>
      <w:tr w:rsidR="00D91573" w:rsidTr="00000C51">
        <w:tc>
          <w:tcPr>
            <w:tcW w:w="0" w:type="auto"/>
          </w:tcPr>
          <w:p w:rsidR="00D91573" w:rsidRDefault="00D91573" w:rsidP="00000C51">
            <w:r>
              <w:t>A</w:t>
            </w:r>
            <w:r w:rsidRPr="006A2D47">
              <w:t>re any nuisance or hazardous conditions created?</w:t>
            </w:r>
          </w:p>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r>
      <w:tr w:rsidR="00D91573" w:rsidTr="00000C51">
        <w:tc>
          <w:tcPr>
            <w:tcW w:w="0" w:type="auto"/>
          </w:tcPr>
          <w:p w:rsidR="00D91573" w:rsidRDefault="00D91573" w:rsidP="00000C51">
            <w:r w:rsidRPr="006A2D47">
              <w:t>Is the impervious surface slope &lt; 5%?</w:t>
            </w:r>
          </w:p>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r>
      <w:tr w:rsidR="00D91573" w:rsidTr="00000C51">
        <w:tc>
          <w:tcPr>
            <w:tcW w:w="0" w:type="auto"/>
          </w:tcPr>
          <w:p w:rsidR="00D91573" w:rsidRDefault="00D91573" w:rsidP="00000C51">
            <w:r w:rsidRPr="006A2D47">
              <w:t>Is the pervious practice area slope &lt; 5%?</w:t>
            </w:r>
          </w:p>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r>
      <w:tr w:rsidR="00D91573" w:rsidTr="00000C51">
        <w:tc>
          <w:tcPr>
            <w:tcW w:w="0" w:type="auto"/>
          </w:tcPr>
          <w:p w:rsidR="00D91573" w:rsidRDefault="00D91573" w:rsidP="00000C51">
            <w:r w:rsidRPr="006A2D47">
              <w:t>Is the pervious practice area well vegetated?</w:t>
            </w:r>
          </w:p>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c>
          <w:tcPr>
            <w:tcW w:w="0" w:type="auto"/>
          </w:tcPr>
          <w:p w:rsidR="00D91573" w:rsidRDefault="00D91573" w:rsidP="00000C51"/>
        </w:tc>
      </w:tr>
    </w:tbl>
    <w:p w:rsidR="00091048" w:rsidRDefault="00D91573"/>
    <w:sectPr w:rsidR="000910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73" w:rsidRDefault="00D91573" w:rsidP="00D91573">
      <w:pPr>
        <w:spacing w:after="0" w:line="240" w:lineRule="auto"/>
      </w:pPr>
      <w:r>
        <w:separator/>
      </w:r>
    </w:p>
  </w:endnote>
  <w:endnote w:type="continuationSeparator" w:id="0">
    <w:p w:rsidR="00D91573" w:rsidRDefault="00D91573" w:rsidP="00D9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573" w:rsidRDefault="00D91573">
    <w:pPr>
      <w:pStyle w:val="Footer"/>
    </w:pPr>
    <w:r>
      <w:rPr>
        <w:rFonts w:ascii="Arial" w:hAnsi="Arial" w:cs="Arial"/>
        <w:sz w:val="18"/>
        <w:szCs w:val="18"/>
      </w:rPr>
      <w:t>Version 1.0 – October 24,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73" w:rsidRDefault="00D91573" w:rsidP="00D91573">
      <w:pPr>
        <w:spacing w:after="0" w:line="240" w:lineRule="auto"/>
      </w:pPr>
      <w:r>
        <w:separator/>
      </w:r>
    </w:p>
  </w:footnote>
  <w:footnote w:type="continuationSeparator" w:id="0">
    <w:p w:rsidR="00D91573" w:rsidRDefault="00D91573" w:rsidP="00D91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70D" w:rsidRDefault="00D91573">
    <w:pPr>
      <w:pStyle w:val="Header"/>
    </w:pPr>
  </w:p>
  <w:p w:rsidR="0084470D" w:rsidRDefault="00D91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24D6E"/>
    <w:multiLevelType w:val="hybridMultilevel"/>
    <w:tmpl w:val="0AA6C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73"/>
    <w:rsid w:val="00582EDE"/>
    <w:rsid w:val="005D1C6D"/>
    <w:rsid w:val="00D9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9709F-0D3A-4FF8-8047-87675971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573"/>
    <w:pPr>
      <w:ind w:left="720"/>
      <w:contextualSpacing/>
    </w:pPr>
  </w:style>
  <w:style w:type="table" w:styleId="TableGrid">
    <w:name w:val="Table Grid"/>
    <w:basedOn w:val="TableNormal"/>
    <w:uiPriority w:val="39"/>
    <w:rsid w:val="00D9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573"/>
  </w:style>
  <w:style w:type="paragraph" w:styleId="Footer">
    <w:name w:val="footer"/>
    <w:basedOn w:val="Normal"/>
    <w:link w:val="FooterChar"/>
    <w:uiPriority w:val="99"/>
    <w:unhideWhenUsed/>
    <w:rsid w:val="00D91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Hufnagel, Carol</dc:creator>
  <cp:keywords/>
  <dc:description/>
  <cp:lastModifiedBy>Hufnagel, Carol</cp:lastModifiedBy>
  <cp:revision>1</cp:revision>
  <dcterms:created xsi:type="dcterms:W3CDTF">2016-10-24T17:24:00Z</dcterms:created>
  <dcterms:modified xsi:type="dcterms:W3CDTF">2016-10-24T17:28:00Z</dcterms:modified>
</cp:coreProperties>
</file>